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РД от 11.06.2013 N 303</w:t>
              <w:br/>
              <w:t xml:space="preserve">(ред. от 11.12.2025)</w:t>
              <w:br/>
              <w:t xml:space="preserve">"Об утверждении Единых требований к школьной одежде обучающихся по образовательным программам начального общего, основного общего и среднего общего образования в Республике Дагестан"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17.03.2026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РЕСПУБЛИКИ ДАГЕСТАН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июня 2013 г. N 303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ЕДИНЫХ ТРЕБОВАНИЙ К ШКОЛЬНОЙ</w:t>
      </w:r>
    </w:p>
    <w:p>
      <w:pPr>
        <w:pStyle w:val="2"/>
        <w:jc w:val="center"/>
      </w:pPr>
      <w:r>
        <w:rPr>
          <w:sz w:val="24"/>
        </w:rPr>
        <w:t xml:space="preserve">ОДЕЖДЕ ОБУЧАЮЩИХСЯ ПО ОБРАЗОВАТЕЛЬНЫМ ПРОГРАММАМ</w:t>
      </w:r>
    </w:p>
    <w:p>
      <w:pPr>
        <w:pStyle w:val="2"/>
        <w:jc w:val="center"/>
      </w:pPr>
      <w:r>
        <w:rPr>
          <w:sz w:val="24"/>
        </w:rPr>
        <w:t xml:space="preserve">НАЧАЛЬНОГО ОБЩЕГО, ОСНОВНОГО ОБЩЕГО И СРЕДНЕГО ОБЩЕГО</w:t>
      </w:r>
    </w:p>
    <w:p>
      <w:pPr>
        <w:pStyle w:val="2"/>
        <w:jc w:val="center"/>
      </w:pPr>
      <w:r>
        <w:rPr>
          <w:sz w:val="24"/>
        </w:rPr>
        <w:t xml:space="preserve">ОБРАЗОВАНИЯ В РЕСПУБЛИКЕ ДАГЕСТАН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РД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25.02.2022 </w:t>
            </w:r>
            <w:hyperlink w:history="0" r:id="rId8" w:tooltip="Постановление Правительства РД от 25.02.2022 N 26 &quot;О внесении изменений в постановление Правительства Республики Дагестан от 11 июня 2013 г. N 303&quot; {КонсультантПлюс}">
              <w:r>
                <w:rPr>
                  <w:sz w:val="24"/>
                  <w:color w:val="0000ff"/>
                </w:rPr>
                <w:t xml:space="preserve">N 26</w:t>
              </w:r>
            </w:hyperlink>
            <w:r>
              <w:rPr>
                <w:sz w:val="24"/>
                <w:color w:val="392c69"/>
              </w:rPr>
              <w:t xml:space="preserve">, от 30.01.2024 </w:t>
            </w:r>
            <w:hyperlink w:history="0" r:id="rId9" w:tooltip="Постановление Правительства РД от 30.01.2024 N 12 &quot;О внесении изменения в пункт 9 Единых требований к школьной одежде обучающихся по образовательным программам начального общего, основного общего и среднего общего образования в Республике Дагестан&quot; {КонсультантПлюс}">
              <w:r>
                <w:rPr>
                  <w:sz w:val="24"/>
                  <w:color w:val="0000ff"/>
                </w:rPr>
                <w:t xml:space="preserve">N 12</w:t>
              </w:r>
            </w:hyperlink>
            <w:r>
              <w:rPr>
                <w:sz w:val="24"/>
                <w:color w:val="392c69"/>
              </w:rPr>
              <w:t xml:space="preserve">, от 11.12.2025 </w:t>
            </w:r>
            <w:hyperlink w:history="0" r:id="rId10" w:tooltip="Постановление Правительства РД от 11.12.2025 N 390 &quot;О внесении изменений в постановление Правительства Республики Дагестан от 11 июня 2013 г. N 303&quot; ------------ Не вступил в силу {КонсультантПлюс}">
              <w:r>
                <w:rPr>
                  <w:sz w:val="24"/>
                  <w:color w:val="0000ff"/>
                </w:rPr>
                <w:t xml:space="preserve">N 390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1" w:tooltip="Федеральный закон от 29.12.2012 N 273-ФЗ (ред. от 08.03.2026) &quot;Об образовании в Российской Федерации&quot; {КонсультантПлюс}">
        <w:r>
          <w:rPr>
            <w:sz w:val="24"/>
            <w:color w:val="0000ff"/>
          </w:rPr>
          <w:t xml:space="preserve">статьей 38</w:t>
        </w:r>
      </w:hyperlink>
      <w:r>
        <w:rPr>
          <w:sz w:val="24"/>
        </w:rPr>
        <w:t xml:space="preserve"> Федерального закона от 29 декабря 2012 года N 273-ФЗ "Об образовании в Российской Федерации", в целях устранения признаков социального, имущественного и религиозного различия между обучающимися, эффективной организации учебного процесса в общеобразовательных организациях Правительство Республики Дагестан постановляет: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2" w:tooltip="Постановление Правительства РД от 25.02.2022 N 26 &quot;О внесении изменений в постановление Правительства Республики Дагестан от 11 июня 2013 г. N 303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РД от 25.02.2022 N 26)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Единые </w:t>
      </w:r>
      <w:hyperlink w:history="0" w:anchor="P37" w:tooltip="ЕДИНЫЕ 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школьной одежде обучающихся по образовательным программам начального общего, основного общего и среднего общего образования в Республике Дагестан.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Министерству образования и науки Республики Дагестан: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осуществлять мониторинг соблюдения Единых требований к школьной одежде обучающихся по образовательным программам начального общего, основного общего и среднего общего образования в Республике Дагестан;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утвердить типовой дизайн школьной формы обучающихся общеобразовательных организаций, расположенных на территории Республики Дагестан.</w:t>
      </w:r>
    </w:p>
    <w:p>
      <w:pPr>
        <w:pStyle w:val="0"/>
        <w:jc w:val="both"/>
      </w:pPr>
      <w:r>
        <w:rPr>
          <w:sz w:val="24"/>
        </w:rPr>
        <w:t xml:space="preserve">(п. 2 в ред. </w:t>
      </w:r>
      <w:hyperlink w:history="0" r:id="rId13" w:tooltip="Постановление Правительства РД от 11.12.2025 N 390 &quot;О внесении изменений в постановление Правительства Республики Дагестан от 11 июня 2013 г. N 303&quot; ------------ Не вступил в силу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РД от 11.12.2025 N 390)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Рекомендовать администрациям муниципальных районов и городских округов Республики Дагестан обеспечить соблюдение Единых </w:t>
      </w:r>
      <w:hyperlink w:history="0" w:anchor="P37" w:tooltip="ЕДИНЫЕ ТРЕБОВАНИЯ">
        <w:r>
          <w:rPr>
            <w:sz w:val="24"/>
            <w:color w:val="0000ff"/>
          </w:rPr>
          <w:t xml:space="preserve">требований</w:t>
        </w:r>
      </w:hyperlink>
      <w:r>
        <w:rPr>
          <w:sz w:val="24"/>
        </w:rPr>
        <w:t xml:space="preserve"> к школьной одежде обучающихся по образовательным программам начального общего, основного общего и среднего общего образования в Республике Дагестан, утвержденных настоящим постановлением, в муниципальных общеобразовательных организациях.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Контроль за исполнением настоящего постановления возложить на Министерство образования и науки Республики Дагестан.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Республики Дагестан</w:t>
      </w:r>
    </w:p>
    <w:p>
      <w:pPr>
        <w:pStyle w:val="0"/>
        <w:jc w:val="right"/>
      </w:pPr>
      <w:r>
        <w:rPr>
          <w:sz w:val="24"/>
        </w:rPr>
        <w:t xml:space="preserve">М.МЕДЖИДОВ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Республики Дагестан</w:t>
      </w:r>
    </w:p>
    <w:p>
      <w:pPr>
        <w:pStyle w:val="0"/>
        <w:jc w:val="right"/>
      </w:pPr>
      <w:r>
        <w:rPr>
          <w:sz w:val="24"/>
        </w:rPr>
        <w:t xml:space="preserve">от 11 июня 2013 г. N 303</w:t>
      </w:r>
    </w:p>
    <w:p>
      <w:pPr>
        <w:pStyle w:val="0"/>
        <w:jc w:val="both"/>
      </w:pPr>
      <w:r>
        <w:rPr>
          <w:sz w:val="24"/>
        </w:rPr>
      </w:r>
    </w:p>
    <w:bookmarkStart w:id="37" w:name="P37"/>
    <w:bookmarkEnd w:id="37"/>
    <w:p>
      <w:pPr>
        <w:pStyle w:val="2"/>
        <w:jc w:val="center"/>
      </w:pPr>
      <w:r>
        <w:rPr>
          <w:sz w:val="24"/>
        </w:rPr>
        <w:t xml:space="preserve">ЕДИНЫЕ ТРЕБОВАНИЯ</w:t>
      </w:r>
    </w:p>
    <w:p>
      <w:pPr>
        <w:pStyle w:val="2"/>
        <w:jc w:val="center"/>
      </w:pPr>
      <w:r>
        <w:rPr>
          <w:sz w:val="24"/>
        </w:rPr>
        <w:t xml:space="preserve">К ШКОЛЬНОЙ ОДЕЖДЕ ОБУЧАЮЩИХСЯ ПО ОБРАЗОВАТЕЛЬНЫМ ПРОГРАММАМ</w:t>
      </w:r>
    </w:p>
    <w:p>
      <w:pPr>
        <w:pStyle w:val="2"/>
        <w:jc w:val="center"/>
      </w:pPr>
      <w:r>
        <w:rPr>
          <w:sz w:val="24"/>
        </w:rPr>
        <w:t xml:space="preserve">НАЧАЛЬНОГО ОБЩЕГО, ОСНОВНОГО ОБЩЕГО И СРЕДНЕГО ОБЩЕГО</w:t>
      </w:r>
    </w:p>
    <w:p>
      <w:pPr>
        <w:pStyle w:val="2"/>
        <w:jc w:val="center"/>
      </w:pPr>
      <w:r>
        <w:rPr>
          <w:sz w:val="24"/>
        </w:rPr>
        <w:t xml:space="preserve">ОБРАЗОВАНИЯ В РЕСПУБЛИКЕ ДАГЕСТАН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РД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25.02.2022 </w:t>
            </w:r>
            <w:hyperlink w:history="0" r:id="rId14" w:tooltip="Постановление Правительства РД от 25.02.2022 N 26 &quot;О внесении изменений в постановление Правительства Республики Дагестан от 11 июня 2013 г. N 303&quot; {КонсультантПлюс}">
              <w:r>
                <w:rPr>
                  <w:sz w:val="24"/>
                  <w:color w:val="0000ff"/>
                </w:rPr>
                <w:t xml:space="preserve">N 26</w:t>
              </w:r>
            </w:hyperlink>
            <w:r>
              <w:rPr>
                <w:sz w:val="24"/>
                <w:color w:val="392c69"/>
              </w:rPr>
              <w:t xml:space="preserve">, от 30.01.2024 </w:t>
            </w:r>
            <w:hyperlink w:history="0" r:id="rId15" w:tooltip="Постановление Правительства РД от 30.01.2024 N 12 &quot;О внесении изменения в пункт 9 Единых требований к школьной одежде обучающихся по образовательным программам начального общего, основного общего и среднего общего образования в Республике Дагестан&quot; {КонсультантПлюс}">
              <w:r>
                <w:rPr>
                  <w:sz w:val="24"/>
                  <w:color w:val="0000ff"/>
                </w:rPr>
                <w:t xml:space="preserve">N 12</w:t>
              </w:r>
            </w:hyperlink>
            <w:r>
              <w:rPr>
                <w:sz w:val="24"/>
                <w:color w:val="392c69"/>
              </w:rPr>
              <w:t xml:space="preserve">, от 11.12.2025 </w:t>
            </w:r>
            <w:hyperlink w:history="0" r:id="rId16" w:tooltip="Постановление Правительства РД от 11.12.2025 N 390 &quot;О внесении изменений в постановление Правительства Республики Дагестан от 11 июня 2013 г. N 303&quot; ------------ Не вступил в силу {КонсультантПлюс}">
              <w:r>
                <w:rPr>
                  <w:sz w:val="24"/>
                  <w:color w:val="0000ff"/>
                </w:rPr>
                <w:t xml:space="preserve">N 390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Единые требования к школьной одежде обучающихся по образовательным программам начального общего, основного общего и среднего общего образования в Республике Дагестан (далее - Единые требования) разработаны в целях обеспечения обучающихся удобной и эстетичной одеждой, содержащей элементы национального колорита, устранения признаков социального, имущественного и религиозного различия между школьниками, предупреждения возникновения у них психологического дискомфорта перед сверстниками, укрепления общего имиджа общеобразовательной организации, формирования школьной идентичности, эффективной организации учебного процесса.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Единые требования являются обязательными для соблюдения обучающимися по образовательным программам начального общего, основного общего и среднего общего образования в Республике Дагестан (далее - обучающиеся).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Требования к одежде обучающихся и обязательность ее ношения устанавливаются нормативным актом общеобразовательной организации.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Решение о введении требований к одежде для обучающихся общеобразовательных организаций должно приниматься всеми участниками образовательного процесса, учитывать материальные возможности малообеспеченных и многодетных семей.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Требования к школьной одежде обучающихся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Общий вид одежды обучающихся, ее цвет, фасон определяются органом государственно-общественного управления общеобразовательной организации (в том числе советом школы, родительским комитетом, общешкольным родительским собранием, попечительским советом).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Школьная одежда должна соответствовать требованиям ГОСТ Р 71582-2024 "Одежда обучающихся (школьная форма). Общие технические требования", технического </w:t>
      </w:r>
      <w:hyperlink w:history="0" r:id="rId17" w:tooltip="Решение Комиссии Таможенного союза от 23.09.2011 N 797 (ред. от 14.03.2023) &quot;О принятии технического регламента Таможенного союза &quot;О безопасности продукции, предназначенной для детей и подростков&quot; (вместе с &quot;ТР ТС 007/2011. Технический регламент Таможенного союза. О безопасности продукции, предназначенной для детей и подростков&quot;) {КонсультантПлюс}">
        <w:r>
          <w:rPr>
            <w:sz w:val="24"/>
            <w:color w:val="0000ff"/>
          </w:rPr>
          <w:t xml:space="preserve">регламента</w:t>
        </w:r>
      </w:hyperlink>
      <w:r>
        <w:rPr>
          <w:sz w:val="24"/>
        </w:rPr>
        <w:t xml:space="preserve"> Таможенного союза ТР ТС 007/2011 "О безопасности продукции, предназначенной для детей и подростков", утвержденного решением Комиссии Таможенного союза от 23 сентября 2011 г. N 797, и требованиям технического </w:t>
      </w:r>
      <w:hyperlink w:history="0" r:id="rId18" w:tooltip="Решение Комиссии Таможенного союза от 09.12.2011 N 876 (ред. от 22.12.2020) &quot;О принятии технического регламента Таможенного союза &quot;О безопасности продукции легкой промышленности&quot; (вместе с &quot;ТР ТС 017/2011. Технический регламент Таможенного союза. О безопасности продукции легкой промышленности&quot;) {КонсультантПлюс}">
        <w:r>
          <w:rPr>
            <w:sz w:val="24"/>
            <w:color w:val="0000ff"/>
          </w:rPr>
          <w:t xml:space="preserve">регламента</w:t>
        </w:r>
      </w:hyperlink>
      <w:r>
        <w:rPr>
          <w:sz w:val="24"/>
        </w:rPr>
        <w:t xml:space="preserve"> Таможенного союза ТР ТС 017/2011 "О безопасности продукции легкой промышленности", утвержденного решением Комиссии Таможенного союза от 9 декабря 2011 г. N 876.</w:t>
      </w:r>
    </w:p>
    <w:p>
      <w:pPr>
        <w:pStyle w:val="0"/>
        <w:jc w:val="both"/>
      </w:pPr>
      <w:r>
        <w:rPr>
          <w:sz w:val="24"/>
        </w:rPr>
        <w:t xml:space="preserve">(п. 6 в ред. </w:t>
      </w:r>
      <w:hyperlink w:history="0" r:id="rId19" w:tooltip="Постановление Правительства РД от 11.12.2025 N 390 &quot;О внесении изменений в постановление Правительства Республики Дагестан от 11 июня 2013 г. N 303&quot; ------------ Не вступил в силу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РД от 11.12.2025 N 390)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общеобразовательных организациях устанавливаются следующие виды школьной одежды: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повседневная школьная одежда;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торжественная школьная одежда;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20" w:tooltip="Постановление Правительства РД от 11.12.2025 N 390 &quot;О внесении изменений в постановление Правительства Республики Дагестан от 11 июня 2013 г. N 303&quot; ------------ Не вступил в силу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РД от 11.12.2025 N 390)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спортивная школьная одежда.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7.1. Повседневная одежда может включать в себя: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мальчиков и юношей - однотонная сорочка (рубашка) белого цвета, заправленная в брюки, галстук или бабочка, костюм темно-синего цвета, темно-синий жилет, джемпер темно-синего цвета и удобная обувь темного цвета (не кроссовки, не спортивная обувь);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девочек и девушек - классическая юбка длиной не выше колена (трапеция или крупная складка), классический пиджак темно-синего цвета, рубашка, туфли. Рубашка однотонная, белая без надписей и рисунков, заправленная в юбку, галстук, темно-синий жилет, джемпер темно-синего цвета, туфли мягкие, удобные, сдержанных тонов (не кроссовки, не спортивная обувь), возможен вариант устойчивого каблука высотой 3 - 4 сантиметра.</w:t>
      </w:r>
    </w:p>
    <w:p>
      <w:pPr>
        <w:pStyle w:val="0"/>
        <w:jc w:val="both"/>
      </w:pPr>
      <w:r>
        <w:rPr>
          <w:sz w:val="24"/>
        </w:rPr>
        <w:t xml:space="preserve">(п. 7.1 в ред. </w:t>
      </w:r>
      <w:hyperlink w:history="0" r:id="rId21" w:tooltip="Постановление Правительства РД от 11.12.2025 N 390 &quot;О внесении изменений в постановление Правительства Республики Дагестан от 11 июня 2013 г. N 303&quot; ------------ Не вступил в силу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РД от 11.12.2025 N 390)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7.2. Торжественная школьная одежда используется обучающимися в дни проведения праздников и торжественных линеек.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мальчиков и юношей торжественная школьная одежда состоит из повседневной школьной одежды, дополненной праздничным аксессуаром.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девочек и девушек торжественная школьная одежда состоит из повседневной школьной одежды, дополненной белой непрозрачной блузкой или праздничным аксессуаром, или темно-синего платья ниже колена, дополненного белым парадным фартуком.</w:t>
      </w:r>
    </w:p>
    <w:p>
      <w:pPr>
        <w:pStyle w:val="0"/>
        <w:jc w:val="both"/>
      </w:pPr>
      <w:r>
        <w:rPr>
          <w:sz w:val="24"/>
        </w:rPr>
        <w:t xml:space="preserve">(п. 7.2 в ред. </w:t>
      </w:r>
      <w:hyperlink w:history="0" r:id="rId22" w:tooltip="Постановление Правительства РД от 11.12.2025 N 390 &quot;О внесении изменений в постановление Правительства Республики Дагестан от 11 июня 2013 г. N 303&quot; ------------ Не вступил в силу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РД от 11.12.2025 N 390)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7.3. Спортивная школьная одежда используется обучающимися на занятиях физической культурой и включает футболку, спортивные трусы (шорты) или спортивные брюки, спортивный костюм, кеды или кроссовки. Спортивная школьная одежда должна соответствовать погоде и месту проведения физкультурных занятий.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7.4. Одежда обучающихся может иметь отличительные знаки образовательной организации (класса, параллели классов): эмблемы, нашивки, значки, галстуки.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Внешний вид и одежда обучающихся должны соответствовать общепринятым в обществе нормам делового стиля и носить светский характер.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Не допускается ношение обучающимися в общеобразовательных организациях одежды, обуви и аксессуаров с травмирующей фурнитурой, символикой асоциальных неформальных молодежных объединений, атрибутов одежды, закрывающих лицо, а также пропагандирующих психоактивные вещества и противоправное поведение.</w:t>
      </w:r>
    </w:p>
    <w:p>
      <w:pPr>
        <w:pStyle w:val="0"/>
        <w:jc w:val="both"/>
      </w:pPr>
      <w:r>
        <w:rPr>
          <w:sz w:val="24"/>
        </w:rPr>
        <w:t xml:space="preserve">(п. 9 в ред. </w:t>
      </w:r>
      <w:hyperlink w:history="0" r:id="rId23" w:tooltip="Постановление Правительства РД от 30.01.2024 N 12 &quot;О внесении изменения в пункт 9 Единых требований к школьной одежде обучающихся по образовательным программам начального общего, основного общего и среднего общего образования в Республике Дагестан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РД от 30.01.2024 N 12)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РД от 11.06.2013 N 303</w:t>
            <w:br/>
            <w:t>(ред. от 11.12.2025)</w:t>
            <w:br/>
            <w:t>"Об утверждении Единых требований к школьной оде...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RLAW346&amp;n=42093&amp;date=17.03.2026&amp;dst=100005&amp;field=134" TargetMode = "External"/><Relationship Id="rId9" Type="http://schemas.openxmlformats.org/officeDocument/2006/relationships/hyperlink" Target="https://login.consultant.ru/link/?req=doc&amp;base=RLAW346&amp;n=47943&amp;date=17.03.2026&amp;dst=100005&amp;field=134" TargetMode = "External"/><Relationship Id="rId10" Type="http://schemas.openxmlformats.org/officeDocument/2006/relationships/hyperlink" Target="https://login.consultant.ru/link/?req=doc&amp;base=RLAW346&amp;n=54602&amp;date=17.03.2026&amp;dst=100005&amp;field=134" TargetMode = "External"/><Relationship Id="rId11" Type="http://schemas.openxmlformats.org/officeDocument/2006/relationships/hyperlink" Target="https://login.consultant.ru/link/?req=doc&amp;base=LAW&amp;n=528383&amp;date=17.03.2026&amp;dst=23&amp;field=134" TargetMode = "External"/><Relationship Id="rId12" Type="http://schemas.openxmlformats.org/officeDocument/2006/relationships/hyperlink" Target="https://login.consultant.ru/link/?req=doc&amp;base=RLAW346&amp;n=42093&amp;date=17.03.2026&amp;dst=100006&amp;field=134" TargetMode = "External"/><Relationship Id="rId13" Type="http://schemas.openxmlformats.org/officeDocument/2006/relationships/hyperlink" Target="https://login.consultant.ru/link/?req=doc&amp;base=RLAW346&amp;n=54602&amp;date=17.03.2026&amp;dst=100010&amp;field=134" TargetMode = "External"/><Relationship Id="rId14" Type="http://schemas.openxmlformats.org/officeDocument/2006/relationships/hyperlink" Target="https://login.consultant.ru/link/?req=doc&amp;base=RLAW346&amp;n=42093&amp;date=17.03.2026&amp;dst=100007&amp;field=134" TargetMode = "External"/><Relationship Id="rId15" Type="http://schemas.openxmlformats.org/officeDocument/2006/relationships/hyperlink" Target="https://login.consultant.ru/link/?req=doc&amp;base=RLAW346&amp;n=47943&amp;date=17.03.2026&amp;dst=100005&amp;field=134" TargetMode = "External"/><Relationship Id="rId16" Type="http://schemas.openxmlformats.org/officeDocument/2006/relationships/hyperlink" Target="https://login.consultant.ru/link/?req=doc&amp;base=RLAW346&amp;n=54602&amp;date=17.03.2026&amp;dst=100014&amp;field=134" TargetMode = "External"/><Relationship Id="rId17" Type="http://schemas.openxmlformats.org/officeDocument/2006/relationships/hyperlink" Target="https://login.consultant.ru/link/?req=doc&amp;base=LAW&amp;n=442455&amp;date=17.03.2026&amp;dst=100022&amp;field=134" TargetMode = "External"/><Relationship Id="rId18" Type="http://schemas.openxmlformats.org/officeDocument/2006/relationships/hyperlink" Target="https://login.consultant.ru/link/?req=doc&amp;base=LAW&amp;n=373494&amp;date=17.03.2026&amp;dst=100027&amp;field=134" TargetMode = "External"/><Relationship Id="rId19" Type="http://schemas.openxmlformats.org/officeDocument/2006/relationships/hyperlink" Target="https://login.consultant.ru/link/?req=doc&amp;base=RLAW346&amp;n=54602&amp;date=17.03.2026&amp;dst=100015&amp;field=134" TargetMode = "External"/><Relationship Id="rId20" Type="http://schemas.openxmlformats.org/officeDocument/2006/relationships/hyperlink" Target="https://login.consultant.ru/link/?req=doc&amp;base=RLAW346&amp;n=54602&amp;date=17.03.2026&amp;dst=100018&amp;field=134" TargetMode = "External"/><Relationship Id="rId21" Type="http://schemas.openxmlformats.org/officeDocument/2006/relationships/hyperlink" Target="https://login.consultant.ru/link/?req=doc&amp;base=RLAW346&amp;n=54602&amp;date=17.03.2026&amp;dst=100020&amp;field=134" TargetMode = "External"/><Relationship Id="rId22" Type="http://schemas.openxmlformats.org/officeDocument/2006/relationships/hyperlink" Target="https://login.consultant.ru/link/?req=doc&amp;base=RLAW346&amp;n=54602&amp;date=17.03.2026&amp;dst=100024&amp;field=134" TargetMode = "External"/><Relationship Id="rId23" Type="http://schemas.openxmlformats.org/officeDocument/2006/relationships/hyperlink" Target="https://login.consultant.ru/link/?req=doc&amp;base=RLAW346&amp;n=47943&amp;date=17.03.2026&amp;dst=100005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РД от 11.06.2013 N 303
(ред. от 11.12.2025)
"Об утверждении Единых требований к школьной одежде обучающихся по образовательным программам начального общего, основного общего и среднего общего образования в Республике Дагестан"</dc:title>
  <dcterms:created xsi:type="dcterms:W3CDTF">2026-03-17T12:11:53Z</dcterms:created>
</cp:coreProperties>
</file>